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ED" w:rsidRPr="0089295B" w:rsidRDefault="00BF3000" w:rsidP="00B240ED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吉林省教育厅</w:t>
      </w:r>
      <w:r w:rsidR="00B240ED" w:rsidRPr="0089295B">
        <w:rPr>
          <w:rFonts w:asciiTheme="majorEastAsia" w:eastAsiaTheme="majorEastAsia" w:hAnsiTheme="majorEastAsia" w:hint="eastAsia"/>
          <w:b/>
          <w:sz w:val="36"/>
          <w:szCs w:val="36"/>
        </w:rPr>
        <w:t>20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20</w:t>
      </w:r>
      <w:r w:rsidR="00B240ED" w:rsidRPr="0089295B">
        <w:rPr>
          <w:rFonts w:asciiTheme="majorEastAsia" w:eastAsiaTheme="majorEastAsia" w:hAnsiTheme="majorEastAsia" w:hint="eastAsia"/>
          <w:b/>
          <w:sz w:val="36"/>
          <w:szCs w:val="36"/>
        </w:rPr>
        <w:t>年</w:t>
      </w:r>
      <w:r w:rsidR="00B240ED" w:rsidRPr="0089295B">
        <w:rPr>
          <w:rFonts w:asciiTheme="majorEastAsia" w:eastAsiaTheme="majorEastAsia" w:hAnsiTheme="majorEastAsia"/>
          <w:b/>
          <w:sz w:val="36"/>
          <w:szCs w:val="36"/>
        </w:rPr>
        <w:t>产学合作</w:t>
      </w:r>
    </w:p>
    <w:p w:rsidR="00B240ED" w:rsidRPr="0089295B" w:rsidRDefault="00B240ED" w:rsidP="00B240ED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9295B">
        <w:rPr>
          <w:rFonts w:asciiTheme="majorEastAsia" w:eastAsiaTheme="majorEastAsia" w:hAnsiTheme="majorEastAsia"/>
          <w:b/>
          <w:sz w:val="36"/>
          <w:szCs w:val="36"/>
        </w:rPr>
        <w:t>协同育人项目</w:t>
      </w:r>
      <w:r w:rsidRPr="0089295B">
        <w:rPr>
          <w:rFonts w:asciiTheme="majorEastAsia" w:eastAsiaTheme="majorEastAsia" w:hAnsiTheme="majorEastAsia" w:hint="eastAsia"/>
          <w:b/>
          <w:sz w:val="36"/>
          <w:szCs w:val="36"/>
        </w:rPr>
        <w:t>合作协议</w:t>
      </w:r>
    </w:p>
    <w:p w:rsidR="00B240ED" w:rsidRPr="00F524B6" w:rsidRDefault="00B240ED" w:rsidP="00B240ED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B240ED" w:rsidRPr="00681AE6" w:rsidRDefault="00B240ED" w:rsidP="00B240E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项目提供</w:t>
      </w:r>
      <w:r w:rsidRPr="00681AE6">
        <w:rPr>
          <w:rFonts w:asciiTheme="minorEastAsia" w:hAnsiTheme="minorEastAsia" w:hint="eastAsia"/>
          <w:sz w:val="24"/>
          <w:szCs w:val="24"/>
        </w:rPr>
        <w:t>方：北京博创智联科技有限公司</w:t>
      </w:r>
    </w:p>
    <w:p w:rsidR="00B240ED" w:rsidRDefault="00B240ED" w:rsidP="00B240E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项目申请方</w:t>
      </w:r>
      <w:r w:rsidRPr="00681AE6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***大学</w:t>
      </w:r>
    </w:p>
    <w:p w:rsidR="00B240ED" w:rsidRDefault="00B240ED" w:rsidP="00B240E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项目名称：</w:t>
      </w:r>
    </w:p>
    <w:p w:rsidR="00B240ED" w:rsidRPr="00681AE6" w:rsidRDefault="00B240ED" w:rsidP="00B240E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项目负责人：</w:t>
      </w:r>
    </w:p>
    <w:p w:rsidR="00B240ED" w:rsidRPr="00681AE6" w:rsidRDefault="00B240ED" w:rsidP="00B240ED">
      <w:pPr>
        <w:rPr>
          <w:rFonts w:asciiTheme="minorEastAsia" w:hAnsiTheme="minorEastAsia"/>
          <w:sz w:val="24"/>
          <w:szCs w:val="24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为了响应</w:t>
      </w:r>
      <w:r w:rsidR="0011740D">
        <w:rPr>
          <w:rFonts w:asciiTheme="minorEastAsia" w:eastAsiaTheme="minorEastAsia" w:hAnsiTheme="minorEastAsia" w:hint="eastAsia"/>
        </w:rPr>
        <w:t>吉林省</w:t>
      </w:r>
      <w:r>
        <w:rPr>
          <w:rFonts w:asciiTheme="minorEastAsia" w:eastAsiaTheme="minorEastAsia" w:hAnsiTheme="minorEastAsia" w:hint="eastAsia"/>
        </w:rPr>
        <w:t>教育</w:t>
      </w:r>
      <w:r w:rsidR="0011740D">
        <w:rPr>
          <w:rFonts w:asciiTheme="minorEastAsia" w:eastAsiaTheme="minorEastAsia" w:hAnsiTheme="minorEastAsia" w:hint="eastAsia"/>
        </w:rPr>
        <w:t>厅</w:t>
      </w:r>
      <w:r>
        <w:rPr>
          <w:rFonts w:asciiTheme="minorEastAsia" w:eastAsiaTheme="minorEastAsia" w:hAnsiTheme="minorEastAsia" w:hint="eastAsia"/>
        </w:rPr>
        <w:t>关于产学合作协同育人的项目精神，深入推进产学合作协同育人，汇聚企业资源，支持高校开展新工科建设、教学内容和课程体系改革、师资培训、实践条件建设、校外实践基地建设、创新创业教育改革和大学生实习实训等项目。高校教师自愿申请，企业根据自身需要选定有专业能力的教师，帮助企业开发创新创业项目、完善课程体系建设，另一方面，企业为高校解决新技术方面的师资培训，资助高校解决部分实践条件建设，合作共赢。双方本着自愿原则，针对        项目达成如下协议。</w:t>
      </w:r>
    </w:p>
    <w:p w:rsidR="00B240ED" w:rsidRPr="00681AE6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Pr="00681AE6" w:rsidRDefault="00B240ED" w:rsidP="00B240ED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一、项目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B240ED" w:rsidRPr="00681AE6" w:rsidRDefault="00B240ED" w:rsidP="00B240ED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B240ED" w:rsidRPr="002C426C" w:rsidRDefault="00B240ED" w:rsidP="00B240ED">
      <w:pPr>
        <w:pStyle w:val="a6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申请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教学内容和课程改革项目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课程</w:t>
      </w:r>
      <w:r w:rsidRPr="00475CC6">
        <w:rPr>
          <w:rFonts w:asciiTheme="minorEastAsia" w:hAnsiTheme="minorEastAsia" w:cs="宋体" w:hint="eastAsia"/>
          <w:kern w:val="0"/>
          <w:sz w:val="24"/>
          <w:szCs w:val="24"/>
        </w:rPr>
        <w:t>符合嵌入式、物联网、移动互联网、大数据、人工智能、工业4.0等前沿技术方向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。申请人必须为一线教师，具有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该课程相关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教学经验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B240ED" w:rsidRDefault="00B240ED" w:rsidP="00B240ED">
      <w:pPr>
        <w:pStyle w:val="a6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C0423D">
        <w:rPr>
          <w:rFonts w:asciiTheme="minorEastAsia" w:hAnsiTheme="minorEastAsia" w:cs="宋体" w:hint="eastAsia"/>
          <w:b/>
          <w:kern w:val="0"/>
          <w:sz w:val="24"/>
          <w:szCs w:val="24"/>
        </w:rPr>
        <w:t>必需基于符合博创智联要求的设备平台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进行实验实训课程的开发，课程内容包括教学大纲、知识点、题库、课件、视频、实验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、教材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等内容；教学大纲包括具体的课程时间分配、章节、实验、习题描述等；知识点需要结合国家针对专业所规划的知识体系来设计；要求每章节均提供PPT课件，并提供课程相关的参考书目、论文参考文献、网络资源等内容；题库需要按照知识点、教学内容和进度情况，进行匹配设计，并给出参考答案；实验要求包含实验目的、实验原理、实验步骤、实验结果及实验报告等内容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B240ED" w:rsidRPr="002C426C" w:rsidRDefault="00B240ED" w:rsidP="00B240ED">
      <w:pPr>
        <w:pStyle w:val="a6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开发的课程资源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归属博创智联，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可供更多同类院校使用，实现资源的共享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br/>
        <w:t> </w:t>
      </w:r>
    </w:p>
    <w:p w:rsidR="00B240ED" w:rsidRPr="00681AE6" w:rsidRDefault="00B240ED" w:rsidP="00B240ED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支持</w:t>
      </w:r>
    </w:p>
    <w:p w:rsidR="00B240ED" w:rsidRPr="00681AE6" w:rsidRDefault="00B240ED" w:rsidP="00B240ED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B240ED" w:rsidRPr="006E712E" w:rsidRDefault="00B240ED" w:rsidP="00B240ED">
      <w:pPr>
        <w:pStyle w:val="a6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对于入选的教学内容和课程体系改革项目，每个项目拟资助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不超过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3万元经费支持，并针对相关课程的开发项目提供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相关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的软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件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支持、底层开发包。</w:t>
      </w:r>
    </w:p>
    <w:p w:rsidR="00B240ED" w:rsidRDefault="00B240ED" w:rsidP="00B240ED">
      <w:pPr>
        <w:pStyle w:val="a6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项目立项后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博创智联根据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项目类型、合作形式、项目计划等进行评估，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明确项目任务书（任务，开发计划，考核结点，交付形式），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并确认最终可以提供的经费额度和配套软硬件设备数量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，资金分期支付计划等。</w:t>
      </w:r>
    </w:p>
    <w:p w:rsidR="00B240ED" w:rsidRDefault="00B240ED" w:rsidP="00B240ED">
      <w:pPr>
        <w:pStyle w:val="a6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博创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智联将为立项项目提供必要的经费和技术支持。在项目开展的一年期内，将与项目团队进行定期的交流沟通，了解项目进展并协助解决遇到的问题，促进项目的顺利进行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B240ED" w:rsidRDefault="00B240ED" w:rsidP="00B240ED">
      <w:pPr>
        <w:pStyle w:val="a6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</w:p>
    <w:p w:rsidR="00B240ED" w:rsidRPr="001526D3" w:rsidRDefault="00B240ED" w:rsidP="00B240ED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三、项目考核</w:t>
      </w:r>
    </w:p>
    <w:p w:rsidR="00B240ED" w:rsidRDefault="00B240ED" w:rsidP="00B240ED">
      <w:pPr>
        <w:pStyle w:val="a6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1、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博创智联会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定期与申报团队进行详细的项目沟通，根据项目开发任务书的计划、周期、考核结点进行考核，并根据项目进展情况进行</w:t>
      </w: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经费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分期拨付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B240ED" w:rsidRPr="00681AE6" w:rsidRDefault="00B240ED" w:rsidP="00B240ED">
      <w:pPr>
        <w:pStyle w:val="a6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 w:rsidRPr="00833AA4">
        <w:rPr>
          <w:rFonts w:asciiTheme="minorEastAsia" w:hAnsiTheme="minorEastAsia" w:cs="宋体" w:hint="eastAsia"/>
          <w:kern w:val="0"/>
          <w:sz w:val="24"/>
          <w:szCs w:val="24"/>
        </w:rPr>
        <w:t>博创智联将与项目主负责人所在学校签署项目立项协议书。所立项项目建设执行周期最长一年，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时间从教育部网站公示时间起，</w:t>
      </w:r>
      <w:r w:rsidRPr="00833AA4">
        <w:rPr>
          <w:rFonts w:asciiTheme="minorEastAsia" w:hAnsiTheme="minorEastAsia" w:cs="宋体" w:hint="eastAsia"/>
          <w:kern w:val="0"/>
          <w:sz w:val="24"/>
          <w:szCs w:val="24"/>
        </w:rPr>
        <w:t>所有工作需在协议时间内完成。项目负责人提交结题报告后，企业将组织相关专家对项目进行评审验收。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br/>
      </w:r>
      <w:r>
        <w:rPr>
          <w:rFonts w:asciiTheme="minorEastAsia" w:hAnsiTheme="minorEastAsia" w:cs="宋体" w:hint="eastAsia"/>
          <w:kern w:val="0"/>
          <w:sz w:val="24"/>
          <w:szCs w:val="24"/>
        </w:rPr>
        <w:t>3、如果因项目申请方的自身原因没能按项目任务书的计划、要求、时间节点完成项目，博创将停止资金支持并收回设备，本协议自动终止。</w:t>
      </w:r>
    </w:p>
    <w:p w:rsidR="00B240ED" w:rsidRPr="00681AE6" w:rsidRDefault="00B240ED" w:rsidP="00B240ED">
      <w:pPr>
        <w:pStyle w:val="a6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B240ED" w:rsidRPr="00833AA4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200" w:firstLine="480"/>
        <w:rPr>
          <w:rFonts w:asciiTheme="minorEastAsia" w:eastAsiaTheme="minorEastAsia" w:hAnsiTheme="minorEastAsia"/>
        </w:rPr>
      </w:pPr>
      <w:r w:rsidRPr="00833AA4">
        <w:rPr>
          <w:rFonts w:asciiTheme="minorEastAsia" w:eastAsiaTheme="minorEastAsia" w:hAnsiTheme="minorEastAsia" w:hint="eastAsia"/>
        </w:rPr>
        <w:t xml:space="preserve">北京博创智联科技有限公司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833AA4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***</w:t>
      </w:r>
      <w:r w:rsidRPr="00681AE6">
        <w:rPr>
          <w:rFonts w:asciiTheme="minorEastAsia" w:eastAsiaTheme="minorEastAsia" w:hAnsiTheme="minorEastAsia" w:hint="eastAsia"/>
        </w:rPr>
        <w:t xml:space="preserve">大学 </w:t>
      </w: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（公章）                         </w:t>
      </w:r>
      <w:r w:rsidRPr="00833AA4">
        <w:rPr>
          <w:rFonts w:asciiTheme="minorEastAsia" w:eastAsiaTheme="minorEastAsia" w:hAnsiTheme="minorEastAsia" w:hint="eastAsia"/>
        </w:rPr>
        <w:t>（公章）</w:t>
      </w: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年/月/日</w:t>
      </w:r>
    </w:p>
    <w:p w:rsidR="00B240ED" w:rsidRDefault="00B240ED" w:rsidP="00B240ED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</w:t>
      </w:r>
    </w:p>
    <w:p w:rsidR="00DC28E2" w:rsidRPr="00B240ED" w:rsidRDefault="00DC28E2" w:rsidP="00B240ED"/>
    <w:sectPr w:rsidR="00DC28E2" w:rsidRPr="00B240ED" w:rsidSect="00674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4BE" w:rsidRDefault="001C14BE" w:rsidP="00AD41B3">
      <w:r>
        <w:separator/>
      </w:r>
    </w:p>
  </w:endnote>
  <w:endnote w:type="continuationSeparator" w:id="0">
    <w:p w:rsidR="001C14BE" w:rsidRDefault="001C14BE" w:rsidP="00AD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4BE" w:rsidRDefault="001C14BE" w:rsidP="00AD41B3">
      <w:r>
        <w:separator/>
      </w:r>
    </w:p>
  </w:footnote>
  <w:footnote w:type="continuationSeparator" w:id="0">
    <w:p w:rsidR="001C14BE" w:rsidRDefault="001C14BE" w:rsidP="00AD41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D4D65"/>
    <w:multiLevelType w:val="hybridMultilevel"/>
    <w:tmpl w:val="4956B93A"/>
    <w:lvl w:ilvl="0" w:tplc="C9FA02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216700"/>
    <w:multiLevelType w:val="hybridMultilevel"/>
    <w:tmpl w:val="81C4BFFE"/>
    <w:lvl w:ilvl="0" w:tplc="DFD0C9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61342D"/>
    <w:rsid w:val="00002B4D"/>
    <w:rsid w:val="0011740D"/>
    <w:rsid w:val="001C14BE"/>
    <w:rsid w:val="002D31E6"/>
    <w:rsid w:val="003547EE"/>
    <w:rsid w:val="0061342D"/>
    <w:rsid w:val="006742DC"/>
    <w:rsid w:val="00981428"/>
    <w:rsid w:val="00AD41B3"/>
    <w:rsid w:val="00B240ED"/>
    <w:rsid w:val="00BA58E8"/>
    <w:rsid w:val="00BF3000"/>
    <w:rsid w:val="00DC28E2"/>
    <w:rsid w:val="21AD0F1D"/>
    <w:rsid w:val="62B62FE7"/>
    <w:rsid w:val="75AA2C09"/>
    <w:rsid w:val="76E7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DC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6742DC"/>
    <w:pPr>
      <w:keepNext/>
      <w:keepLines/>
      <w:snapToGrid w:val="0"/>
      <w:spacing w:before="180" w:after="180"/>
      <w:jc w:val="center"/>
      <w:outlineLvl w:val="0"/>
    </w:pPr>
    <w:rPr>
      <w:rFonts w:eastAsia="黑体"/>
      <w:b/>
      <w:bCs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42D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9"/>
    <w:rsid w:val="006742DC"/>
    <w:rPr>
      <w:rFonts w:ascii="Times New Roman" w:eastAsia="黑体" w:hAnsi="Times New Roman" w:cs="Times New Roman"/>
      <w:b/>
      <w:bCs/>
      <w:kern w:val="44"/>
      <w:sz w:val="36"/>
      <w:szCs w:val="36"/>
    </w:rPr>
  </w:style>
  <w:style w:type="paragraph" w:customStyle="1" w:styleId="10">
    <w:name w:val="正文1"/>
    <w:basedOn w:val="a"/>
    <w:rsid w:val="006742DC"/>
    <w:pPr>
      <w:contextualSpacing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reader-word-layer">
    <w:name w:val="reader-word-layer"/>
    <w:basedOn w:val="a"/>
    <w:rsid w:val="006742DC"/>
    <w:pPr>
      <w:widowControl/>
      <w:spacing w:beforeAutospacing="1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D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41B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D4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41B3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240E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7</cp:revision>
  <dcterms:created xsi:type="dcterms:W3CDTF">2017-04-21T09:10:00Z</dcterms:created>
  <dcterms:modified xsi:type="dcterms:W3CDTF">2020-03-09T05:04:00Z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